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BFF2C" w14:textId="37B1E3C2" w:rsidR="00302273" w:rsidRDefault="00CA65CC" w:rsidP="00BE25E2">
      <w:pPr>
        <w:shd w:val="clear" w:color="auto" w:fill="FFFFFF"/>
        <w:spacing w:after="0" w:line="360" w:lineRule="auto"/>
        <w:jc w:val="both"/>
        <w:rPr>
          <w:sz w:val="28"/>
          <w:szCs w:val="28"/>
        </w:rPr>
      </w:pPr>
      <w:r>
        <w:rPr>
          <w:rFonts w:cs="Times New Roman"/>
          <w:b/>
          <w:sz w:val="24"/>
          <w:szCs w:val="24"/>
        </w:rPr>
        <w:t xml:space="preserve">VẬN HÀNH MÁY XÂY </w:t>
      </w:r>
      <w:r w:rsidR="008A3CAA">
        <w:rPr>
          <w:rFonts w:cs="Times New Roman"/>
          <w:b/>
          <w:sz w:val="24"/>
          <w:szCs w:val="24"/>
        </w:rPr>
        <w:t>D</w:t>
      </w:r>
      <w:r>
        <w:rPr>
          <w:rFonts w:cs="Times New Roman"/>
          <w:b/>
          <w:sz w:val="24"/>
          <w:szCs w:val="24"/>
        </w:rPr>
        <w:t>ỰNG</w:t>
      </w:r>
      <w:r w:rsidR="00DB4CC3" w:rsidRPr="00B913A3">
        <w:rPr>
          <w:rFonts w:cs="Times New Roman"/>
          <w:b/>
          <w:sz w:val="28"/>
          <w:szCs w:val="28"/>
          <w:lang w:val="vi-VN"/>
        </w:rPr>
        <w:t>,</w:t>
      </w:r>
      <w:r w:rsidR="004245EC" w:rsidRPr="00C33B61">
        <w:rPr>
          <w:rFonts w:cs="Times New Roman"/>
          <w:sz w:val="28"/>
          <w:szCs w:val="28"/>
          <w:lang w:val="vi-VN"/>
        </w:rPr>
        <w:t xml:space="preserve"> </w:t>
      </w:r>
      <w:r w:rsidR="00C16F3E" w:rsidRPr="00C33B61">
        <w:rPr>
          <w:rFonts w:cs="Times New Roman"/>
          <w:sz w:val="28"/>
          <w:szCs w:val="28"/>
        </w:rPr>
        <w:t>hoạt động</w:t>
      </w:r>
      <w:r w:rsidR="00B62FE9" w:rsidRPr="00C33B61">
        <w:rPr>
          <w:rFonts w:cs="Times New Roman"/>
          <w:sz w:val="28"/>
          <w:szCs w:val="28"/>
        </w:rPr>
        <w:t xml:space="preserve"> cần thiết </w:t>
      </w:r>
      <w:r w:rsidR="005468A7" w:rsidRPr="00C33B61">
        <w:rPr>
          <w:rFonts w:cs="Times New Roman"/>
          <w:sz w:val="28"/>
          <w:szCs w:val="28"/>
          <w:lang w:val="vi-VN"/>
        </w:rPr>
        <w:t xml:space="preserve">tác động </w:t>
      </w:r>
      <w:r w:rsidR="00710C61" w:rsidRPr="00C33B61">
        <w:rPr>
          <w:rFonts w:cs="Times New Roman"/>
          <w:sz w:val="28"/>
          <w:szCs w:val="28"/>
        </w:rPr>
        <w:t xml:space="preserve">lên </w:t>
      </w:r>
      <w:r w:rsidR="009D6E42" w:rsidRPr="00C33B61">
        <w:rPr>
          <w:rFonts w:cs="Times New Roman"/>
          <w:sz w:val="28"/>
          <w:szCs w:val="28"/>
        </w:rPr>
        <w:t>các bộ phận của</w:t>
      </w:r>
      <w:r w:rsidR="009D6E42" w:rsidRPr="00C33B61">
        <w:rPr>
          <w:rFonts w:cs="Times New Roman"/>
          <w:sz w:val="28"/>
          <w:szCs w:val="28"/>
          <w:lang w:val="vi-VN"/>
        </w:rPr>
        <w:t xml:space="preserve"> </w:t>
      </w:r>
      <w:r w:rsidR="004245EC" w:rsidRPr="00C33B61">
        <w:rPr>
          <w:rFonts w:cs="Times New Roman"/>
          <w:sz w:val="28"/>
          <w:szCs w:val="28"/>
          <w:lang w:val="vi-VN"/>
        </w:rPr>
        <w:t xml:space="preserve">máy </w:t>
      </w:r>
      <w:r w:rsidR="00645353">
        <w:rPr>
          <w:rFonts w:cs="Times New Roman"/>
          <w:sz w:val="28"/>
          <w:szCs w:val="28"/>
        </w:rPr>
        <w:t xml:space="preserve">xây dựng </w:t>
      </w:r>
      <w:r w:rsidR="004D39E4" w:rsidRPr="00C33B61">
        <w:rPr>
          <w:rFonts w:cs="Times New Roman"/>
          <w:sz w:val="28"/>
          <w:szCs w:val="28"/>
        </w:rPr>
        <w:t xml:space="preserve">để </w:t>
      </w:r>
      <w:r w:rsidR="00426ACA" w:rsidRPr="00C33B61">
        <w:rPr>
          <w:rFonts w:cs="Times New Roman"/>
          <w:sz w:val="28"/>
          <w:szCs w:val="28"/>
        </w:rPr>
        <w:t xml:space="preserve">chúng </w:t>
      </w:r>
      <w:r w:rsidR="00080B00" w:rsidRPr="00C33B61">
        <w:rPr>
          <w:rFonts w:cs="Times New Roman"/>
          <w:sz w:val="28"/>
          <w:szCs w:val="28"/>
        </w:rPr>
        <w:t xml:space="preserve">thực hiện đúng chức năng </w:t>
      </w:r>
      <w:r w:rsidR="00A75811" w:rsidRPr="00C33B61">
        <w:rPr>
          <w:rFonts w:cs="Times New Roman"/>
          <w:sz w:val="28"/>
          <w:szCs w:val="28"/>
        </w:rPr>
        <w:t xml:space="preserve">và phối hợp </w:t>
      </w:r>
      <w:r w:rsidR="000335A4" w:rsidRPr="00C33B61">
        <w:rPr>
          <w:rFonts w:cs="Times New Roman"/>
          <w:sz w:val="28"/>
          <w:szCs w:val="28"/>
        </w:rPr>
        <w:t xml:space="preserve">đồng bộ với </w:t>
      </w:r>
      <w:r w:rsidR="00820CF8" w:rsidRPr="00C33B61">
        <w:rPr>
          <w:rFonts w:cs="Times New Roman"/>
          <w:sz w:val="28"/>
          <w:szCs w:val="28"/>
        </w:rPr>
        <w:t xml:space="preserve">mọi bộ phận khác </w:t>
      </w:r>
      <w:r w:rsidR="004245EC" w:rsidRPr="00C33B61">
        <w:rPr>
          <w:rFonts w:cs="Times New Roman"/>
          <w:sz w:val="28"/>
          <w:szCs w:val="28"/>
          <w:lang w:val="vi-VN"/>
        </w:rPr>
        <w:t xml:space="preserve">theo </w:t>
      </w:r>
      <w:r w:rsidR="00DD5120" w:rsidRPr="00C33B61">
        <w:rPr>
          <w:rFonts w:cs="Times New Roman"/>
          <w:sz w:val="28"/>
          <w:szCs w:val="28"/>
        </w:rPr>
        <w:t>đúng</w:t>
      </w:r>
      <w:r w:rsidR="00DD5120" w:rsidRPr="00C33B61">
        <w:rPr>
          <w:rFonts w:cs="Times New Roman"/>
          <w:sz w:val="28"/>
          <w:szCs w:val="28"/>
          <w:lang w:val="vi-VN"/>
        </w:rPr>
        <w:t xml:space="preserve"> </w:t>
      </w:r>
      <w:r w:rsidR="004245EC" w:rsidRPr="00C33B61">
        <w:rPr>
          <w:rFonts w:cs="Times New Roman"/>
          <w:sz w:val="28"/>
          <w:szCs w:val="28"/>
          <w:lang w:val="vi-VN"/>
        </w:rPr>
        <w:t>quy trình do nhà chế tạo máy quy đị</w:t>
      </w:r>
      <w:r w:rsidR="00160453" w:rsidRPr="00C33B61">
        <w:rPr>
          <w:rFonts w:cs="Times New Roman"/>
          <w:sz w:val="28"/>
          <w:szCs w:val="28"/>
          <w:lang w:val="vi-VN"/>
        </w:rPr>
        <w:t>nh</w:t>
      </w:r>
      <w:r w:rsidR="00274A3A">
        <w:rPr>
          <w:rFonts w:cs="Times New Roman"/>
          <w:sz w:val="28"/>
          <w:szCs w:val="28"/>
        </w:rPr>
        <w:t>,</w:t>
      </w:r>
      <w:r w:rsidR="00160453" w:rsidRPr="00C33B61">
        <w:rPr>
          <w:rFonts w:cs="Times New Roman"/>
          <w:sz w:val="28"/>
          <w:szCs w:val="28"/>
          <w:lang w:val="vi-VN"/>
        </w:rPr>
        <w:t xml:space="preserve"> bảo đảm </w:t>
      </w:r>
      <w:r w:rsidR="00740B5F" w:rsidRPr="00C33B61">
        <w:rPr>
          <w:rFonts w:cs="Times New Roman"/>
          <w:sz w:val="28"/>
          <w:szCs w:val="28"/>
          <w:lang w:val="vi-VN"/>
        </w:rPr>
        <w:t xml:space="preserve">cho máy làm việc đúng chức năng, </w:t>
      </w:r>
      <w:r w:rsidR="00160453" w:rsidRPr="00C33B61">
        <w:rPr>
          <w:rFonts w:cs="Times New Roman"/>
          <w:sz w:val="28"/>
          <w:szCs w:val="28"/>
          <w:lang w:val="vi-VN"/>
        </w:rPr>
        <w:t xml:space="preserve">an toàn và </w:t>
      </w:r>
      <w:r w:rsidR="005B052F" w:rsidRPr="00C33B61">
        <w:rPr>
          <w:rFonts w:cs="Times New Roman"/>
          <w:sz w:val="28"/>
          <w:szCs w:val="28"/>
        </w:rPr>
        <w:t xml:space="preserve">đạt </w:t>
      </w:r>
      <w:r w:rsidR="00160453" w:rsidRPr="00C33B61">
        <w:rPr>
          <w:rFonts w:cs="Times New Roman"/>
          <w:sz w:val="28"/>
          <w:szCs w:val="28"/>
          <w:lang w:val="vi-VN"/>
        </w:rPr>
        <w:t xml:space="preserve">hiệu </w:t>
      </w:r>
      <w:r w:rsidR="005B052F" w:rsidRPr="00C33B61">
        <w:rPr>
          <w:rFonts w:cs="Times New Roman"/>
          <w:sz w:val="28"/>
          <w:szCs w:val="28"/>
        </w:rPr>
        <w:t>suất cao</w:t>
      </w:r>
      <w:r w:rsidR="004245EC" w:rsidRPr="00C33B61">
        <w:rPr>
          <w:rFonts w:cs="Times New Roman"/>
          <w:sz w:val="28"/>
          <w:szCs w:val="28"/>
          <w:lang w:val="vi-VN"/>
        </w:rPr>
        <w:t>.</w:t>
      </w:r>
      <w:r w:rsidR="005B052F" w:rsidRPr="00C33B61">
        <w:rPr>
          <w:rFonts w:cs="Times New Roman"/>
          <w:sz w:val="28"/>
          <w:szCs w:val="28"/>
        </w:rPr>
        <w:t xml:space="preserve"> </w:t>
      </w:r>
      <w:r w:rsidR="00862361" w:rsidRPr="00C33B61">
        <w:rPr>
          <w:rFonts w:cs="Times New Roman"/>
          <w:sz w:val="28"/>
          <w:szCs w:val="28"/>
        </w:rPr>
        <w:t xml:space="preserve">Các nội dung </w:t>
      </w:r>
      <w:r w:rsidR="0010065E" w:rsidRPr="00C33B61">
        <w:rPr>
          <w:rFonts w:cs="Times New Roman"/>
          <w:sz w:val="28"/>
          <w:szCs w:val="28"/>
        </w:rPr>
        <w:t xml:space="preserve">công </w:t>
      </w:r>
      <w:r w:rsidR="001F3DC4">
        <w:rPr>
          <w:rFonts w:cs="Times New Roman"/>
          <w:sz w:val="28"/>
          <w:szCs w:val="28"/>
        </w:rPr>
        <w:t xml:space="preserve">việc </w:t>
      </w:r>
      <w:r w:rsidR="0010065E" w:rsidRPr="00C33B61">
        <w:rPr>
          <w:rFonts w:cs="Times New Roman"/>
          <w:sz w:val="28"/>
          <w:szCs w:val="28"/>
        </w:rPr>
        <w:t>VHM</w:t>
      </w:r>
      <w:r w:rsidR="00645353">
        <w:rPr>
          <w:rFonts w:cs="Times New Roman"/>
          <w:sz w:val="28"/>
          <w:szCs w:val="28"/>
        </w:rPr>
        <w:t>XD</w:t>
      </w:r>
      <w:r w:rsidR="0010065E" w:rsidRPr="00C33B61">
        <w:rPr>
          <w:rFonts w:cs="Times New Roman"/>
          <w:sz w:val="28"/>
          <w:szCs w:val="28"/>
        </w:rPr>
        <w:t xml:space="preserve"> </w:t>
      </w:r>
      <w:r w:rsidR="0017153A">
        <w:rPr>
          <w:rFonts w:cs="Times New Roman"/>
          <w:sz w:val="28"/>
          <w:szCs w:val="28"/>
        </w:rPr>
        <w:t xml:space="preserve">được </w:t>
      </w:r>
      <w:r w:rsidR="002D0C56">
        <w:rPr>
          <w:rFonts w:cs="Times New Roman"/>
          <w:sz w:val="28"/>
          <w:szCs w:val="28"/>
        </w:rPr>
        <w:t xml:space="preserve">quy định </w:t>
      </w:r>
      <w:r w:rsidR="00DC6A3E">
        <w:rPr>
          <w:rFonts w:cs="Times New Roman"/>
          <w:sz w:val="28"/>
          <w:szCs w:val="28"/>
        </w:rPr>
        <w:t xml:space="preserve">chi tiết </w:t>
      </w:r>
      <w:r w:rsidR="00E56766">
        <w:rPr>
          <w:rFonts w:cs="Times New Roman"/>
          <w:sz w:val="28"/>
          <w:szCs w:val="28"/>
        </w:rPr>
        <w:t xml:space="preserve">trong quy trình </w:t>
      </w:r>
      <w:r w:rsidR="00B40EA5">
        <w:rPr>
          <w:rFonts w:cs="Times New Roman"/>
          <w:sz w:val="28"/>
          <w:szCs w:val="28"/>
        </w:rPr>
        <w:t>vận hành và bảo trì</w:t>
      </w:r>
      <w:r w:rsidR="00645353">
        <w:rPr>
          <w:rFonts w:cs="Times New Roman"/>
          <w:sz w:val="28"/>
          <w:szCs w:val="28"/>
        </w:rPr>
        <w:t xml:space="preserve"> máy</w:t>
      </w:r>
      <w:r w:rsidR="00B40EA5">
        <w:rPr>
          <w:rFonts w:cs="Times New Roman"/>
          <w:sz w:val="28"/>
          <w:szCs w:val="28"/>
        </w:rPr>
        <w:t xml:space="preserve">. </w:t>
      </w:r>
      <w:r w:rsidR="00DC6A3E" w:rsidRPr="0047262D">
        <w:rPr>
          <w:sz w:val="28"/>
          <w:szCs w:val="28"/>
          <w:lang w:val="vi-VN"/>
        </w:rPr>
        <w:t>Đối với mỗi chiếc máy cụ thể, quy trình VHM</w:t>
      </w:r>
      <w:r w:rsidR="00645353">
        <w:rPr>
          <w:sz w:val="28"/>
          <w:szCs w:val="28"/>
        </w:rPr>
        <w:t>XD</w:t>
      </w:r>
      <w:r w:rsidR="00DC6A3E" w:rsidRPr="0047262D">
        <w:rPr>
          <w:sz w:val="28"/>
          <w:szCs w:val="28"/>
          <w:lang w:val="vi-VN"/>
        </w:rPr>
        <w:t xml:space="preserve"> sẽ có nội dung tương ứng khác nhau, nhưng đều </w:t>
      </w:r>
      <w:r w:rsidR="00DC6A3E" w:rsidRPr="005E2586">
        <w:rPr>
          <w:sz w:val="28"/>
          <w:szCs w:val="28"/>
          <w:lang w:val="vi-VN"/>
        </w:rPr>
        <w:t xml:space="preserve">bao gồm </w:t>
      </w:r>
      <w:r w:rsidR="007921CE">
        <w:rPr>
          <w:sz w:val="28"/>
          <w:szCs w:val="28"/>
        </w:rPr>
        <w:t>một số</w:t>
      </w:r>
      <w:r w:rsidR="00DC6A3E" w:rsidRPr="005E2586">
        <w:rPr>
          <w:sz w:val="28"/>
          <w:szCs w:val="28"/>
          <w:lang w:val="vi-VN"/>
        </w:rPr>
        <w:t xml:space="preserve"> quy định cơ bản sau đây:</w:t>
      </w:r>
      <w:r w:rsidR="00AC796F">
        <w:rPr>
          <w:sz w:val="28"/>
          <w:szCs w:val="28"/>
        </w:rPr>
        <w:t xml:space="preserve"> </w:t>
      </w:r>
      <w:r w:rsidR="00C33B61" w:rsidRPr="00B913A3">
        <w:rPr>
          <w:rFonts w:eastAsia="Times New Roman" w:cs="Times New Roman"/>
          <w:color w:val="555555"/>
          <w:sz w:val="28"/>
          <w:szCs w:val="28"/>
        </w:rPr>
        <w:t>thiết lập các cài đặt máy</w:t>
      </w:r>
      <w:r w:rsidR="003E1576">
        <w:rPr>
          <w:rFonts w:eastAsia="Times New Roman" w:cs="Times New Roman"/>
          <w:color w:val="555555"/>
          <w:sz w:val="28"/>
          <w:szCs w:val="28"/>
        </w:rPr>
        <w:t>,</w:t>
      </w:r>
      <w:r w:rsidR="0040694C">
        <w:rPr>
          <w:rFonts w:eastAsia="Times New Roman" w:cs="Times New Roman"/>
          <w:color w:val="555555"/>
          <w:sz w:val="28"/>
          <w:szCs w:val="28"/>
        </w:rPr>
        <w:t xml:space="preserve"> </w:t>
      </w:r>
      <w:r w:rsidR="00AC796F">
        <w:rPr>
          <w:rFonts w:eastAsia="Times New Roman" w:cs="Times New Roman"/>
          <w:color w:val="555555"/>
          <w:sz w:val="28"/>
          <w:szCs w:val="28"/>
        </w:rPr>
        <w:t>k</w:t>
      </w:r>
      <w:r w:rsidR="00C33B61" w:rsidRPr="00B913A3">
        <w:rPr>
          <w:rFonts w:eastAsia="Times New Roman" w:cs="Times New Roman"/>
          <w:color w:val="555555"/>
          <w:sz w:val="28"/>
          <w:szCs w:val="28"/>
        </w:rPr>
        <w:t xml:space="preserve">hởi động và điều chỉnh </w:t>
      </w:r>
      <w:r w:rsidR="003E1576" w:rsidRPr="00910456">
        <w:rPr>
          <w:rFonts w:eastAsia="Times New Roman" w:cs="Times New Roman"/>
          <w:color w:val="555555"/>
          <w:sz w:val="28"/>
          <w:szCs w:val="28"/>
        </w:rPr>
        <w:t>máy</w:t>
      </w:r>
      <w:r w:rsidR="003E1576" w:rsidRPr="003E1576">
        <w:rPr>
          <w:rFonts w:eastAsia="Times New Roman" w:cs="Times New Roman"/>
          <w:color w:val="555555"/>
          <w:sz w:val="28"/>
          <w:szCs w:val="28"/>
        </w:rPr>
        <w:t xml:space="preserve"> </w:t>
      </w:r>
      <w:r w:rsidR="00C33B61" w:rsidRPr="00B913A3">
        <w:rPr>
          <w:rFonts w:eastAsia="Times New Roman" w:cs="Times New Roman"/>
          <w:color w:val="555555"/>
          <w:sz w:val="28"/>
          <w:szCs w:val="28"/>
        </w:rPr>
        <w:t xml:space="preserve">khi cần thiết để cải thiện hiệu suất, công suất làm việc </w:t>
      </w:r>
      <w:r w:rsidR="008C4B05">
        <w:rPr>
          <w:rFonts w:eastAsia="Times New Roman" w:cs="Times New Roman"/>
          <w:color w:val="555555"/>
          <w:sz w:val="28"/>
          <w:szCs w:val="28"/>
        </w:rPr>
        <w:t>máy</w:t>
      </w:r>
      <w:r w:rsidR="00BE25E2">
        <w:rPr>
          <w:rFonts w:eastAsia="Times New Roman" w:cs="Times New Roman"/>
          <w:color w:val="555555"/>
          <w:sz w:val="28"/>
          <w:szCs w:val="28"/>
        </w:rPr>
        <w:t xml:space="preserve">; điều khiển máy theo đúng </w:t>
      </w:r>
      <w:r w:rsidR="004245EC" w:rsidRPr="0047262D">
        <w:rPr>
          <w:sz w:val="28"/>
          <w:szCs w:val="28"/>
          <w:lang w:val="vi-VN"/>
        </w:rPr>
        <w:t xml:space="preserve">tài liệu hướng dẫn sử dụng máy </w:t>
      </w:r>
      <w:r w:rsidR="00BE25E2">
        <w:rPr>
          <w:sz w:val="28"/>
          <w:szCs w:val="28"/>
        </w:rPr>
        <w:t>của nhà ch</w:t>
      </w:r>
      <w:r w:rsidR="00302273">
        <w:rPr>
          <w:sz w:val="28"/>
          <w:szCs w:val="28"/>
        </w:rPr>
        <w:t>ế</w:t>
      </w:r>
      <w:r w:rsidR="00BE25E2">
        <w:rPr>
          <w:sz w:val="28"/>
          <w:szCs w:val="28"/>
        </w:rPr>
        <w:t xml:space="preserve"> tạo</w:t>
      </w:r>
      <w:r w:rsidR="00CD7A86">
        <w:rPr>
          <w:sz w:val="28"/>
          <w:szCs w:val="28"/>
        </w:rPr>
        <w:t>; dừng máy</w:t>
      </w:r>
      <w:r w:rsidR="00A343D8">
        <w:rPr>
          <w:sz w:val="28"/>
          <w:szCs w:val="28"/>
        </w:rPr>
        <w:t xml:space="preserve"> và xử lý, khắc phục sự cố, bảo trì </w:t>
      </w:r>
      <w:r w:rsidR="00302273">
        <w:rPr>
          <w:sz w:val="28"/>
          <w:szCs w:val="28"/>
        </w:rPr>
        <w:t xml:space="preserve">máy theo quy trình. </w:t>
      </w:r>
    </w:p>
    <w:p w14:paraId="6C4D4EA1" w14:textId="68DF7FC6" w:rsidR="004245EC" w:rsidRPr="00B913A3" w:rsidRDefault="003E1576" w:rsidP="006A2A28">
      <w:pPr>
        <w:spacing w:after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Thiết </w:t>
      </w:r>
      <w:r w:rsidR="00362ACE">
        <w:rPr>
          <w:sz w:val="28"/>
          <w:szCs w:val="28"/>
        </w:rPr>
        <w:t xml:space="preserve">lập </w:t>
      </w:r>
      <w:r w:rsidR="0050014C">
        <w:rPr>
          <w:sz w:val="28"/>
          <w:szCs w:val="28"/>
        </w:rPr>
        <w:t xml:space="preserve">các </w:t>
      </w:r>
      <w:r w:rsidR="00362ACE">
        <w:rPr>
          <w:sz w:val="28"/>
          <w:szCs w:val="28"/>
        </w:rPr>
        <w:t xml:space="preserve">cài đặt </w:t>
      </w:r>
      <w:r w:rsidR="0050014C">
        <w:rPr>
          <w:sz w:val="28"/>
          <w:szCs w:val="28"/>
        </w:rPr>
        <w:t xml:space="preserve">máy là bước đầu tiên cần triển khai </w:t>
      </w:r>
      <w:r w:rsidR="00F850AD">
        <w:rPr>
          <w:sz w:val="28"/>
          <w:szCs w:val="28"/>
        </w:rPr>
        <w:t>để đảm bảo máy hoạt động theo các chỉ tiêu thông số quy định</w:t>
      </w:r>
      <w:r w:rsidR="00645353">
        <w:rPr>
          <w:sz w:val="28"/>
          <w:szCs w:val="28"/>
        </w:rPr>
        <w:t>.</w:t>
      </w:r>
      <w:r w:rsidR="00F850AD">
        <w:rPr>
          <w:sz w:val="28"/>
          <w:szCs w:val="28"/>
        </w:rPr>
        <w:t xml:space="preserve"> </w:t>
      </w:r>
      <w:r w:rsidR="008D3CC6">
        <w:rPr>
          <w:sz w:val="28"/>
          <w:szCs w:val="28"/>
        </w:rPr>
        <w:t>Bước k</w:t>
      </w:r>
      <w:r w:rsidR="00362ACE" w:rsidRPr="005E2586">
        <w:rPr>
          <w:sz w:val="28"/>
          <w:szCs w:val="28"/>
          <w:lang w:val="vi-VN"/>
        </w:rPr>
        <w:t xml:space="preserve">iểm </w:t>
      </w:r>
      <w:r w:rsidR="004245EC" w:rsidRPr="005E2586">
        <w:rPr>
          <w:sz w:val="28"/>
          <w:szCs w:val="28"/>
          <w:lang w:val="vi-VN"/>
        </w:rPr>
        <w:t>tra xem xét</w:t>
      </w:r>
      <w:r w:rsidR="00764F0A">
        <w:rPr>
          <w:sz w:val="28"/>
          <w:szCs w:val="28"/>
        </w:rPr>
        <w:t>,</w:t>
      </w:r>
      <w:r w:rsidR="004245EC" w:rsidRPr="005E2586">
        <w:rPr>
          <w:sz w:val="28"/>
          <w:szCs w:val="28"/>
          <w:lang w:val="vi-VN"/>
        </w:rPr>
        <w:t xml:space="preserve"> khởi động máy</w:t>
      </w:r>
      <w:r w:rsidR="00764F0A">
        <w:rPr>
          <w:sz w:val="28"/>
          <w:szCs w:val="28"/>
        </w:rPr>
        <w:t xml:space="preserve"> </w:t>
      </w:r>
      <w:r w:rsidR="008D3CC6">
        <w:rPr>
          <w:sz w:val="28"/>
          <w:szCs w:val="28"/>
        </w:rPr>
        <w:t>y</w:t>
      </w:r>
      <w:r w:rsidR="004245EC" w:rsidRPr="0047262D">
        <w:rPr>
          <w:sz w:val="28"/>
          <w:szCs w:val="28"/>
          <w:lang w:val="vi-VN"/>
        </w:rPr>
        <w:t>êu cầu người vận hành máy (cg. người lái máy) kiểm tra tình trạng của máy</w:t>
      </w:r>
      <w:r w:rsidR="00D61270">
        <w:rPr>
          <w:sz w:val="28"/>
          <w:szCs w:val="28"/>
        </w:rPr>
        <w:t>,</w:t>
      </w:r>
      <w:r w:rsidR="004245EC" w:rsidRPr="0047262D">
        <w:rPr>
          <w:sz w:val="28"/>
          <w:szCs w:val="28"/>
          <w:lang w:val="vi-VN"/>
        </w:rPr>
        <w:t xml:space="preserve"> </w:t>
      </w:r>
      <w:r w:rsidR="004245EC" w:rsidRPr="00F02121">
        <w:rPr>
          <w:sz w:val="28"/>
          <w:szCs w:val="28"/>
          <w:lang w:val="vi-VN"/>
        </w:rPr>
        <w:t>nếu không phát hiện điều gì bất thường</w:t>
      </w:r>
      <w:r w:rsidR="00D61270">
        <w:rPr>
          <w:sz w:val="28"/>
          <w:szCs w:val="28"/>
        </w:rPr>
        <w:t>,</w:t>
      </w:r>
      <w:r w:rsidR="004245EC" w:rsidRPr="00F02121">
        <w:rPr>
          <w:sz w:val="28"/>
          <w:szCs w:val="28"/>
          <w:lang w:val="vi-VN"/>
        </w:rPr>
        <w:t xml:space="preserve"> thì tiến hành khởi động máy theo chỉ dẫn trong tài liệu kỹ thuật</w:t>
      </w:r>
      <w:r w:rsidR="006F5DA4">
        <w:rPr>
          <w:sz w:val="28"/>
          <w:szCs w:val="28"/>
        </w:rPr>
        <w:t xml:space="preserve">. </w:t>
      </w:r>
      <w:r w:rsidR="00645353">
        <w:rPr>
          <w:sz w:val="28"/>
          <w:szCs w:val="28"/>
        </w:rPr>
        <w:t>N</w:t>
      </w:r>
      <w:r w:rsidR="004245EC" w:rsidRPr="00F02121">
        <w:rPr>
          <w:sz w:val="28"/>
          <w:szCs w:val="28"/>
          <w:lang w:val="vi-VN"/>
        </w:rPr>
        <w:t xml:space="preserve">gười </w:t>
      </w:r>
      <w:r w:rsidR="00D312A9">
        <w:rPr>
          <w:sz w:val="28"/>
          <w:szCs w:val="28"/>
          <w:lang w:val="vi-VN"/>
        </w:rPr>
        <w:t>vận</w:t>
      </w:r>
      <w:r w:rsidR="004245EC" w:rsidRPr="00F02121">
        <w:rPr>
          <w:sz w:val="28"/>
          <w:szCs w:val="28"/>
          <w:lang w:val="vi-VN"/>
        </w:rPr>
        <w:t xml:space="preserve"> </w:t>
      </w:r>
      <w:r w:rsidR="00D312A9">
        <w:rPr>
          <w:sz w:val="28"/>
          <w:szCs w:val="28"/>
          <w:lang w:val="vi-VN"/>
        </w:rPr>
        <w:t>h</w:t>
      </w:r>
      <w:r w:rsidR="00556F7A">
        <w:rPr>
          <w:sz w:val="28"/>
          <w:szCs w:val="28"/>
          <w:lang w:val="vi-VN"/>
        </w:rPr>
        <w:t>à</w:t>
      </w:r>
      <w:r w:rsidR="00D312A9">
        <w:rPr>
          <w:sz w:val="28"/>
          <w:szCs w:val="28"/>
          <w:lang w:val="vi-VN"/>
        </w:rPr>
        <w:t xml:space="preserve">nh </w:t>
      </w:r>
      <w:r w:rsidR="004245EC" w:rsidRPr="00F02121">
        <w:rPr>
          <w:sz w:val="28"/>
          <w:szCs w:val="28"/>
          <w:lang w:val="vi-VN"/>
        </w:rPr>
        <w:t>máy điều khiển cho máy hoạt động theo trình tự của các thao tác vớ</w:t>
      </w:r>
      <w:r w:rsidR="004310C3" w:rsidRPr="00F02121">
        <w:rPr>
          <w:sz w:val="28"/>
          <w:szCs w:val="28"/>
          <w:lang w:val="vi-VN"/>
        </w:rPr>
        <w:t>i</w:t>
      </w:r>
      <w:r w:rsidR="004245EC" w:rsidRPr="00F02121">
        <w:rPr>
          <w:sz w:val="28"/>
          <w:szCs w:val="28"/>
          <w:lang w:val="vi-VN"/>
        </w:rPr>
        <w:t xml:space="preserve"> chế độ làm việc của máy đã được quy định trong </w:t>
      </w:r>
      <w:r w:rsidR="005344FB">
        <w:rPr>
          <w:sz w:val="28"/>
          <w:szCs w:val="28"/>
        </w:rPr>
        <w:t>quy trình vận hành</w:t>
      </w:r>
      <w:r w:rsidR="004245EC" w:rsidRPr="00F02121">
        <w:rPr>
          <w:sz w:val="28"/>
          <w:szCs w:val="28"/>
          <w:lang w:val="vi-VN"/>
        </w:rPr>
        <w:t>.</w:t>
      </w:r>
      <w:r w:rsidR="00087C39">
        <w:rPr>
          <w:sz w:val="28"/>
          <w:szCs w:val="28"/>
        </w:rPr>
        <w:t xml:space="preserve"> </w:t>
      </w:r>
      <w:r w:rsidR="00721D6E">
        <w:rPr>
          <w:sz w:val="28"/>
          <w:szCs w:val="28"/>
        </w:rPr>
        <w:t>Khi hết ca làm việc hoặc hoàn thành công việc thì người điều khiển máy d</w:t>
      </w:r>
      <w:r w:rsidR="004245EC" w:rsidRPr="005E2586">
        <w:rPr>
          <w:sz w:val="28"/>
          <w:szCs w:val="28"/>
          <w:lang w:val="vi-VN"/>
        </w:rPr>
        <w:t>ừng máy</w:t>
      </w:r>
      <w:r w:rsidR="00721D6E">
        <w:rPr>
          <w:sz w:val="28"/>
          <w:szCs w:val="28"/>
        </w:rPr>
        <w:t>,</w:t>
      </w:r>
      <w:r w:rsidR="002016C1">
        <w:rPr>
          <w:sz w:val="28"/>
          <w:szCs w:val="28"/>
        </w:rPr>
        <w:t xml:space="preserve"> đưa</w:t>
      </w:r>
      <w:r w:rsidR="004245EC" w:rsidRPr="00F02121">
        <w:rPr>
          <w:sz w:val="28"/>
          <w:szCs w:val="28"/>
          <w:lang w:val="vi-VN"/>
        </w:rPr>
        <w:t xml:space="preserve"> các thiết bị điều khiển về vị trí “không làm việc” để cho máy ngừng hoạt động và </w:t>
      </w:r>
      <w:r w:rsidR="0077605F">
        <w:rPr>
          <w:sz w:val="28"/>
          <w:szCs w:val="28"/>
        </w:rPr>
        <w:t>thực hiện các biện pháp bảo quản an toàn</w:t>
      </w:r>
      <w:r w:rsidR="004245EC" w:rsidRPr="00F02121">
        <w:rPr>
          <w:sz w:val="28"/>
          <w:szCs w:val="28"/>
          <w:lang w:val="vi-VN"/>
        </w:rPr>
        <w:t xml:space="preserve">. </w:t>
      </w:r>
      <w:r w:rsidR="00721D6E">
        <w:rPr>
          <w:sz w:val="28"/>
          <w:szCs w:val="28"/>
        </w:rPr>
        <w:t>Việc bả</w:t>
      </w:r>
      <w:r w:rsidR="00417413">
        <w:rPr>
          <w:sz w:val="28"/>
          <w:szCs w:val="28"/>
        </w:rPr>
        <w:t xml:space="preserve">o dưỡng, bảo trì máy </w:t>
      </w:r>
      <w:r w:rsidR="00721D6E">
        <w:rPr>
          <w:sz w:val="28"/>
          <w:szCs w:val="28"/>
        </w:rPr>
        <w:t xml:space="preserve">phải được thực hiện định kỳ </w:t>
      </w:r>
      <w:r w:rsidR="00417413">
        <w:rPr>
          <w:sz w:val="28"/>
          <w:szCs w:val="28"/>
        </w:rPr>
        <w:t xml:space="preserve">theo </w:t>
      </w:r>
      <w:r w:rsidR="009A53B4">
        <w:rPr>
          <w:sz w:val="28"/>
          <w:szCs w:val="28"/>
        </w:rPr>
        <w:t>đúng quy trình.</w:t>
      </w:r>
    </w:p>
    <w:p w14:paraId="6CCE65C1" w14:textId="78D72D2B" w:rsidR="004245EC" w:rsidRPr="00F02121" w:rsidRDefault="004245EC" w:rsidP="00DC503E">
      <w:pPr>
        <w:spacing w:after="0" w:line="360" w:lineRule="auto"/>
        <w:jc w:val="both"/>
        <w:rPr>
          <w:sz w:val="28"/>
          <w:szCs w:val="28"/>
          <w:lang w:val="vi-VN"/>
        </w:rPr>
      </w:pPr>
      <w:r w:rsidRPr="00F02121">
        <w:rPr>
          <w:sz w:val="28"/>
          <w:szCs w:val="28"/>
          <w:lang w:val="vi-VN"/>
        </w:rPr>
        <w:t xml:space="preserve">       </w:t>
      </w:r>
      <w:r w:rsidR="00D312A9">
        <w:rPr>
          <w:sz w:val="28"/>
          <w:szCs w:val="28"/>
          <w:lang w:val="vi-VN"/>
        </w:rPr>
        <w:t xml:space="preserve">Trong quá trình </w:t>
      </w:r>
      <w:r w:rsidR="00645353">
        <w:rPr>
          <w:sz w:val="28"/>
          <w:szCs w:val="28"/>
        </w:rPr>
        <w:t>VH</w:t>
      </w:r>
      <w:r w:rsidR="00573B2D">
        <w:rPr>
          <w:sz w:val="28"/>
          <w:szCs w:val="28"/>
        </w:rPr>
        <w:t>M</w:t>
      </w:r>
      <w:r w:rsidR="00645353">
        <w:rPr>
          <w:sz w:val="28"/>
          <w:szCs w:val="28"/>
        </w:rPr>
        <w:t>XD</w:t>
      </w:r>
      <w:r w:rsidR="00D312A9">
        <w:rPr>
          <w:sz w:val="28"/>
          <w:szCs w:val="28"/>
          <w:lang w:val="vi-VN"/>
        </w:rPr>
        <w:t>,</w:t>
      </w:r>
      <w:r w:rsidRPr="00F02121">
        <w:rPr>
          <w:sz w:val="28"/>
          <w:szCs w:val="28"/>
          <w:lang w:val="vi-VN"/>
        </w:rPr>
        <w:t xml:space="preserve"> người </w:t>
      </w:r>
      <w:r w:rsidR="00D312A9">
        <w:rPr>
          <w:sz w:val="28"/>
          <w:szCs w:val="28"/>
          <w:lang w:val="vi-VN"/>
        </w:rPr>
        <w:t>vận hành</w:t>
      </w:r>
      <w:r w:rsidRPr="00F02121">
        <w:rPr>
          <w:sz w:val="28"/>
          <w:szCs w:val="28"/>
          <w:lang w:val="vi-VN"/>
        </w:rPr>
        <w:t xml:space="preserve"> máy phải </w:t>
      </w:r>
      <w:r w:rsidR="00D312A9">
        <w:rPr>
          <w:sz w:val="28"/>
          <w:szCs w:val="28"/>
          <w:lang w:val="vi-VN"/>
        </w:rPr>
        <w:t>chú ý thực hiện</w:t>
      </w:r>
      <w:r w:rsidRPr="00F02121">
        <w:rPr>
          <w:sz w:val="28"/>
          <w:szCs w:val="28"/>
          <w:lang w:val="vi-VN"/>
        </w:rPr>
        <w:t xml:space="preserve"> các quy đị</w:t>
      </w:r>
      <w:r w:rsidR="008714BA" w:rsidRPr="00F02121">
        <w:rPr>
          <w:sz w:val="28"/>
          <w:szCs w:val="28"/>
          <w:lang w:val="vi-VN"/>
        </w:rPr>
        <w:t>nh</w:t>
      </w:r>
      <w:r w:rsidR="00D312A9">
        <w:rPr>
          <w:sz w:val="28"/>
          <w:szCs w:val="28"/>
          <w:lang w:val="vi-VN"/>
        </w:rPr>
        <w:t xml:space="preserve"> về an toàn sử dụng máy</w:t>
      </w:r>
      <w:r w:rsidR="00AA629D">
        <w:rPr>
          <w:sz w:val="28"/>
          <w:szCs w:val="28"/>
        </w:rPr>
        <w:t>, bảo đảm an toàn môi trường. K</w:t>
      </w:r>
      <w:r w:rsidRPr="00F02121">
        <w:rPr>
          <w:sz w:val="28"/>
          <w:szCs w:val="28"/>
          <w:lang w:val="vi-VN"/>
        </w:rPr>
        <w:t xml:space="preserve">hi tháo dỡ, vận chuyển và lắp ráp máy có kích thước và trọng lượng lớn phải tuyệt đối tuân thủ các quy định </w:t>
      </w:r>
      <w:r w:rsidR="004310C3" w:rsidRPr="00F02121">
        <w:rPr>
          <w:sz w:val="28"/>
          <w:szCs w:val="28"/>
          <w:lang w:val="vi-VN"/>
        </w:rPr>
        <w:t xml:space="preserve">an toàn </w:t>
      </w:r>
      <w:r w:rsidRPr="00F02121">
        <w:rPr>
          <w:sz w:val="28"/>
          <w:szCs w:val="28"/>
          <w:lang w:val="vi-VN"/>
        </w:rPr>
        <w:t>và các biệ</w:t>
      </w:r>
      <w:r w:rsidR="004310C3" w:rsidRPr="00F02121">
        <w:rPr>
          <w:sz w:val="28"/>
          <w:szCs w:val="28"/>
          <w:lang w:val="vi-VN"/>
        </w:rPr>
        <w:t>n pháp</w:t>
      </w:r>
      <w:r w:rsidRPr="00F02121">
        <w:rPr>
          <w:sz w:val="28"/>
          <w:szCs w:val="28"/>
          <w:lang w:val="vi-VN"/>
        </w:rPr>
        <w:t xml:space="preserve"> </w:t>
      </w:r>
      <w:r w:rsidR="00482A37">
        <w:rPr>
          <w:sz w:val="28"/>
          <w:szCs w:val="28"/>
        </w:rPr>
        <w:t xml:space="preserve">kỹ thuật, </w:t>
      </w:r>
      <w:r w:rsidRPr="00F02121">
        <w:rPr>
          <w:sz w:val="28"/>
          <w:szCs w:val="28"/>
          <w:lang w:val="vi-VN"/>
        </w:rPr>
        <w:t xml:space="preserve">công </w:t>
      </w:r>
      <w:r w:rsidR="004310C3" w:rsidRPr="00F02121">
        <w:rPr>
          <w:sz w:val="28"/>
          <w:szCs w:val="28"/>
          <w:lang w:val="vi-VN"/>
        </w:rPr>
        <w:t xml:space="preserve">nghệ </w:t>
      </w:r>
      <w:r w:rsidRPr="00F02121">
        <w:rPr>
          <w:sz w:val="28"/>
          <w:szCs w:val="28"/>
          <w:lang w:val="vi-VN"/>
        </w:rPr>
        <w:t>đã được phê duyệ</w:t>
      </w:r>
      <w:r w:rsidR="00963FD3" w:rsidRPr="00F02121">
        <w:rPr>
          <w:sz w:val="28"/>
          <w:szCs w:val="28"/>
          <w:lang w:val="vi-VN"/>
        </w:rPr>
        <w:t>t; thường xuyên</w:t>
      </w:r>
      <w:r w:rsidR="00E44314" w:rsidRPr="00F02121">
        <w:rPr>
          <w:sz w:val="28"/>
          <w:szCs w:val="28"/>
          <w:lang w:val="vi-VN"/>
        </w:rPr>
        <w:t xml:space="preserve"> k</w:t>
      </w:r>
      <w:r w:rsidRPr="00F02121">
        <w:rPr>
          <w:sz w:val="28"/>
          <w:szCs w:val="28"/>
          <w:lang w:val="vi-VN"/>
        </w:rPr>
        <w:t>iể</w:t>
      </w:r>
      <w:r w:rsidR="00A369EE" w:rsidRPr="00F02121">
        <w:rPr>
          <w:sz w:val="28"/>
          <w:szCs w:val="28"/>
          <w:lang w:val="vi-VN"/>
        </w:rPr>
        <w:t>m tra</w:t>
      </w:r>
      <w:r w:rsidRPr="00F02121">
        <w:rPr>
          <w:sz w:val="28"/>
          <w:szCs w:val="28"/>
          <w:lang w:val="vi-VN"/>
        </w:rPr>
        <w:t xml:space="preserve"> các thiết bị an toàn, mức dầu bôi trơn, nước làm mát, nhiên liệu </w:t>
      </w:r>
      <w:r w:rsidR="004310C3" w:rsidRPr="00F02121">
        <w:rPr>
          <w:sz w:val="28"/>
          <w:szCs w:val="28"/>
          <w:lang w:val="vi-VN"/>
        </w:rPr>
        <w:t xml:space="preserve">trong động cơ </w:t>
      </w:r>
      <w:r w:rsidRPr="00F02121">
        <w:rPr>
          <w:sz w:val="28"/>
          <w:szCs w:val="28"/>
          <w:lang w:val="vi-VN"/>
        </w:rPr>
        <w:t>và độ chặt của các mối liên kết trước khi vậ</w:t>
      </w:r>
      <w:r w:rsidR="00A369EE" w:rsidRPr="00F02121">
        <w:rPr>
          <w:sz w:val="28"/>
          <w:szCs w:val="28"/>
          <w:lang w:val="vi-VN"/>
        </w:rPr>
        <w:t>n hành máy; v</w:t>
      </w:r>
      <w:r w:rsidRPr="00F02121">
        <w:rPr>
          <w:sz w:val="28"/>
          <w:szCs w:val="28"/>
          <w:lang w:val="vi-VN"/>
        </w:rPr>
        <w:t>ận hành máy theo đúng quy trình hướng dẫn</w:t>
      </w:r>
      <w:r w:rsidR="00482A37">
        <w:rPr>
          <w:sz w:val="28"/>
          <w:szCs w:val="28"/>
        </w:rPr>
        <w:t>,</w:t>
      </w:r>
      <w:r w:rsidRPr="00F02121">
        <w:rPr>
          <w:sz w:val="28"/>
          <w:szCs w:val="28"/>
          <w:lang w:val="vi-VN"/>
        </w:rPr>
        <w:t xml:space="preserve"> phù hợp tính năng kỹ thuật củ</w:t>
      </w:r>
      <w:r w:rsidR="00A369EE" w:rsidRPr="00F02121">
        <w:rPr>
          <w:sz w:val="28"/>
          <w:szCs w:val="28"/>
          <w:lang w:val="vi-VN"/>
        </w:rPr>
        <w:t>a máy; g</w:t>
      </w:r>
      <w:r w:rsidRPr="00F02121">
        <w:rPr>
          <w:sz w:val="28"/>
          <w:szCs w:val="28"/>
          <w:lang w:val="vi-VN"/>
        </w:rPr>
        <w:t>hi nhật ký hoạt động củ</w:t>
      </w:r>
      <w:r w:rsidR="00A369EE" w:rsidRPr="00F02121">
        <w:rPr>
          <w:sz w:val="28"/>
          <w:szCs w:val="28"/>
          <w:lang w:val="vi-VN"/>
        </w:rPr>
        <w:t>a máy; t</w:t>
      </w:r>
      <w:r w:rsidRPr="00F02121">
        <w:rPr>
          <w:sz w:val="28"/>
          <w:szCs w:val="28"/>
          <w:lang w:val="vi-VN"/>
        </w:rPr>
        <w:t>hực hiện công tác bảo quản, bảo dưỡng thường xuyên (bảo dưỡ</w:t>
      </w:r>
      <w:r w:rsidR="00A369EE" w:rsidRPr="00F02121">
        <w:rPr>
          <w:sz w:val="28"/>
          <w:szCs w:val="28"/>
          <w:lang w:val="vi-VN"/>
        </w:rPr>
        <w:t>ng ca); k</w:t>
      </w:r>
      <w:r w:rsidRPr="00F02121">
        <w:rPr>
          <w:sz w:val="28"/>
          <w:szCs w:val="28"/>
          <w:lang w:val="vi-VN"/>
        </w:rPr>
        <w:t xml:space="preserve">ết hợp với các đơn vị liên quan thực hiện công việc kiểm </w:t>
      </w:r>
      <w:r w:rsidRPr="00F02121">
        <w:rPr>
          <w:sz w:val="28"/>
          <w:szCs w:val="28"/>
          <w:lang w:val="vi-VN"/>
        </w:rPr>
        <w:lastRenderedPageBreak/>
        <w:t>định kỹ thuật an toàn, khám lưu hành máy, tham gia nghiệm thu máy sau khi bảo dưỡng, sửa chữa máy.</w:t>
      </w:r>
    </w:p>
    <w:p w14:paraId="45229346" w14:textId="6D79C175" w:rsidR="004245EC" w:rsidRPr="00F02121" w:rsidRDefault="00DC503E" w:rsidP="00DC503E">
      <w:pPr>
        <w:spacing w:after="0" w:line="360" w:lineRule="auto"/>
        <w:jc w:val="both"/>
        <w:rPr>
          <w:b/>
          <w:sz w:val="24"/>
          <w:szCs w:val="24"/>
          <w:lang w:val="vi-VN"/>
        </w:rPr>
      </w:pPr>
      <w:r w:rsidRPr="00F02121">
        <w:rPr>
          <w:b/>
          <w:sz w:val="24"/>
          <w:szCs w:val="24"/>
          <w:lang w:val="vi-VN"/>
        </w:rPr>
        <w:t xml:space="preserve">                                                                                                       </w:t>
      </w:r>
      <w:r w:rsidR="004245EC" w:rsidRPr="00F02121">
        <w:rPr>
          <w:b/>
          <w:sz w:val="24"/>
          <w:szCs w:val="24"/>
          <w:lang w:val="vi-VN"/>
        </w:rPr>
        <w:t xml:space="preserve"> </w:t>
      </w:r>
      <w:r w:rsidR="00474718">
        <w:rPr>
          <w:b/>
          <w:sz w:val="24"/>
          <w:szCs w:val="24"/>
          <w:lang w:val="vi-VN"/>
        </w:rPr>
        <w:t xml:space="preserve">   </w:t>
      </w:r>
      <w:r w:rsidR="004245EC" w:rsidRPr="00F02121">
        <w:rPr>
          <w:b/>
          <w:sz w:val="24"/>
          <w:szCs w:val="24"/>
          <w:lang w:val="vi-VN"/>
        </w:rPr>
        <w:t>NGUYỄN ĐĂNG ĐIỆM</w:t>
      </w:r>
    </w:p>
    <w:p w14:paraId="78756556" w14:textId="77777777" w:rsidR="00474718" w:rsidRDefault="00474718" w:rsidP="00DC503E">
      <w:pPr>
        <w:spacing w:after="0" w:line="360" w:lineRule="auto"/>
        <w:jc w:val="both"/>
        <w:rPr>
          <w:b/>
          <w:sz w:val="24"/>
          <w:szCs w:val="24"/>
          <w:lang w:val="vi-VN"/>
        </w:rPr>
      </w:pPr>
    </w:p>
    <w:p w14:paraId="67BD50FE" w14:textId="5816C25B" w:rsidR="004245EC" w:rsidRPr="006A2A28" w:rsidRDefault="004245EC" w:rsidP="00DC503E">
      <w:pPr>
        <w:spacing w:after="0" w:line="360" w:lineRule="auto"/>
        <w:jc w:val="both"/>
        <w:rPr>
          <w:b/>
          <w:sz w:val="24"/>
          <w:szCs w:val="24"/>
        </w:rPr>
      </w:pPr>
      <w:r w:rsidRPr="00F02121">
        <w:rPr>
          <w:b/>
          <w:sz w:val="24"/>
          <w:szCs w:val="24"/>
          <w:lang w:val="vi-VN"/>
        </w:rPr>
        <w:t>T</w:t>
      </w:r>
      <w:r w:rsidR="00664CBD">
        <w:rPr>
          <w:b/>
          <w:sz w:val="24"/>
          <w:szCs w:val="24"/>
        </w:rPr>
        <w:t>ài liệu tham khảo</w:t>
      </w:r>
    </w:p>
    <w:p w14:paraId="64D904E6" w14:textId="7BC60359" w:rsidR="004245EC" w:rsidRPr="00F02121" w:rsidRDefault="004245EC" w:rsidP="00664CBD">
      <w:pPr>
        <w:spacing w:after="0" w:line="360" w:lineRule="auto"/>
        <w:ind w:left="284" w:hanging="284"/>
        <w:jc w:val="both"/>
        <w:rPr>
          <w:sz w:val="24"/>
          <w:szCs w:val="24"/>
          <w:lang w:val="vi-VN"/>
        </w:rPr>
      </w:pPr>
      <w:r w:rsidRPr="00F02121">
        <w:rPr>
          <w:sz w:val="24"/>
          <w:szCs w:val="24"/>
          <w:lang w:val="vi-VN"/>
        </w:rPr>
        <w:t xml:space="preserve">1. </w:t>
      </w:r>
      <w:r w:rsidR="0056690F">
        <w:rPr>
          <w:sz w:val="24"/>
          <w:szCs w:val="24"/>
          <w:lang w:val="vi-VN"/>
        </w:rPr>
        <w:tab/>
      </w:r>
      <w:r w:rsidRPr="00F02121">
        <w:rPr>
          <w:sz w:val="24"/>
          <w:szCs w:val="24"/>
          <w:lang w:val="vi-VN"/>
        </w:rPr>
        <w:t xml:space="preserve">Nguyễn Đình Thuận, </w:t>
      </w:r>
      <w:r w:rsidRPr="00F02121">
        <w:rPr>
          <w:i/>
          <w:sz w:val="24"/>
          <w:szCs w:val="24"/>
          <w:lang w:val="vi-VN"/>
        </w:rPr>
        <w:t>Sử dụng máy xây dựng,</w:t>
      </w:r>
      <w:r w:rsidRPr="00F02121">
        <w:rPr>
          <w:sz w:val="24"/>
          <w:szCs w:val="24"/>
          <w:lang w:val="vi-VN"/>
        </w:rPr>
        <w:t xml:space="preserve"> Nxb Giao thông vận tải, Hà Nội, 1995.</w:t>
      </w:r>
    </w:p>
    <w:p w14:paraId="6916E6E6" w14:textId="3B0BD9F2" w:rsidR="004245EC" w:rsidRPr="002C3451" w:rsidRDefault="00DD5298" w:rsidP="00664CBD">
      <w:pPr>
        <w:spacing w:after="0" w:line="360" w:lineRule="auto"/>
        <w:ind w:left="284" w:hanging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vi-VN"/>
        </w:rPr>
        <w:t>2</w:t>
      </w:r>
      <w:r w:rsidR="004245EC" w:rsidRPr="002C3451">
        <w:rPr>
          <w:sz w:val="24"/>
          <w:szCs w:val="24"/>
          <w:lang w:val="ru-RU"/>
        </w:rPr>
        <w:t xml:space="preserve">. </w:t>
      </w:r>
      <w:r w:rsidR="00664CBD">
        <w:rPr>
          <w:sz w:val="24"/>
          <w:szCs w:val="24"/>
          <w:lang w:val="ru-RU"/>
        </w:rPr>
        <w:tab/>
      </w:r>
      <w:r w:rsidR="004245EC" w:rsidRPr="002C3451">
        <w:rPr>
          <w:sz w:val="24"/>
          <w:szCs w:val="24"/>
          <w:lang w:val="ru-RU"/>
        </w:rPr>
        <w:t xml:space="preserve">Я.Б. Ланцбург, </w:t>
      </w:r>
      <w:r w:rsidR="004245EC" w:rsidRPr="002C3451">
        <w:rPr>
          <w:i/>
          <w:sz w:val="24"/>
          <w:szCs w:val="24"/>
          <w:lang w:val="ru-RU"/>
        </w:rPr>
        <w:t>Справочник молодого машиниста строительных машин</w:t>
      </w:r>
      <w:r w:rsidR="004245EC" w:rsidRPr="002C3451">
        <w:rPr>
          <w:sz w:val="24"/>
          <w:szCs w:val="24"/>
          <w:lang w:val="ru-RU"/>
        </w:rPr>
        <w:t>, Издательство Высшая школа, Москва, 1980.</w:t>
      </w:r>
    </w:p>
    <w:p w14:paraId="2EA4E371" w14:textId="06DDB497" w:rsidR="00542FF8" w:rsidRDefault="00DD5298" w:rsidP="00664CBD">
      <w:pPr>
        <w:spacing w:after="0" w:line="360" w:lineRule="auto"/>
        <w:ind w:left="284" w:hanging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vi-VN"/>
        </w:rPr>
        <w:t>3</w:t>
      </w:r>
      <w:r w:rsidR="00542FF8" w:rsidRPr="002C3451">
        <w:rPr>
          <w:sz w:val="24"/>
          <w:szCs w:val="24"/>
          <w:lang w:val="ru-RU"/>
        </w:rPr>
        <w:t>.</w:t>
      </w:r>
      <w:r w:rsidR="00542FF8" w:rsidRPr="002C3451">
        <w:rPr>
          <w:sz w:val="24"/>
          <w:szCs w:val="24"/>
          <w:lang w:val="vi-VN"/>
        </w:rPr>
        <w:t xml:space="preserve"> </w:t>
      </w:r>
      <w:r w:rsidR="0056690F">
        <w:rPr>
          <w:sz w:val="24"/>
          <w:szCs w:val="24"/>
          <w:lang w:val="vi-VN"/>
        </w:rPr>
        <w:tab/>
      </w:r>
      <w:r w:rsidR="00542FF8" w:rsidRPr="002C3451">
        <w:rPr>
          <w:i/>
          <w:sz w:val="24"/>
          <w:szCs w:val="24"/>
          <w:lang w:val="ru-RU"/>
        </w:rPr>
        <w:t>Российская архитектурно – строительная энциклопедия</w:t>
      </w:r>
      <w:r w:rsidR="00542FF8" w:rsidRPr="002C3451">
        <w:rPr>
          <w:sz w:val="24"/>
          <w:szCs w:val="24"/>
          <w:lang w:val="ru-RU"/>
        </w:rPr>
        <w:t xml:space="preserve">, </w:t>
      </w:r>
      <w:r w:rsidR="00542FF8" w:rsidRPr="002C3451">
        <w:rPr>
          <w:i/>
          <w:sz w:val="24"/>
          <w:szCs w:val="24"/>
          <w:lang w:val="ru-RU"/>
        </w:rPr>
        <w:t>Том 1</w:t>
      </w:r>
      <w:r w:rsidR="00542FF8" w:rsidRPr="002C3451">
        <w:rPr>
          <w:sz w:val="24"/>
          <w:szCs w:val="24"/>
          <w:lang w:val="ru-RU"/>
        </w:rPr>
        <w:t>, Издательство “Триада</w:t>
      </w:r>
      <w:r w:rsidR="00542FF8" w:rsidRPr="002C3451">
        <w:rPr>
          <w:sz w:val="24"/>
          <w:szCs w:val="24"/>
          <w:lang w:val="vi-VN"/>
        </w:rPr>
        <w:t>”</w:t>
      </w:r>
      <w:r w:rsidR="00542FF8" w:rsidRPr="002C3451">
        <w:rPr>
          <w:sz w:val="24"/>
          <w:szCs w:val="24"/>
          <w:lang w:val="ru-RU"/>
        </w:rPr>
        <w:t>, Москва, 1995.</w:t>
      </w:r>
    </w:p>
    <w:sectPr w:rsidR="00542FF8" w:rsidSect="006A2A28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8DC54" w14:textId="77777777" w:rsidR="00504B68" w:rsidRDefault="00504B68" w:rsidP="00515D58">
      <w:pPr>
        <w:spacing w:after="0" w:line="240" w:lineRule="auto"/>
      </w:pPr>
      <w:r>
        <w:separator/>
      </w:r>
    </w:p>
  </w:endnote>
  <w:endnote w:type="continuationSeparator" w:id="0">
    <w:p w14:paraId="6ED28DE7" w14:textId="77777777" w:rsidR="00504B68" w:rsidRDefault="00504B68" w:rsidP="00515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6CB7A" w14:textId="77777777" w:rsidR="00504B68" w:rsidRDefault="00504B68" w:rsidP="00515D58">
      <w:pPr>
        <w:spacing w:after="0" w:line="240" w:lineRule="auto"/>
      </w:pPr>
      <w:r>
        <w:separator/>
      </w:r>
    </w:p>
  </w:footnote>
  <w:footnote w:type="continuationSeparator" w:id="0">
    <w:p w14:paraId="3CEB4EED" w14:textId="77777777" w:rsidR="00504B68" w:rsidRDefault="00504B68" w:rsidP="00515D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0494A"/>
    <w:multiLevelType w:val="hybridMultilevel"/>
    <w:tmpl w:val="BA9C79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E6B17"/>
    <w:multiLevelType w:val="hybridMultilevel"/>
    <w:tmpl w:val="83303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D132D"/>
    <w:multiLevelType w:val="hybridMultilevel"/>
    <w:tmpl w:val="88489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D169A"/>
    <w:multiLevelType w:val="multilevel"/>
    <w:tmpl w:val="9DD8F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A438F9"/>
    <w:multiLevelType w:val="hybridMultilevel"/>
    <w:tmpl w:val="EEEA08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C7E99"/>
    <w:multiLevelType w:val="hybridMultilevel"/>
    <w:tmpl w:val="15A4AF26"/>
    <w:lvl w:ilvl="0" w:tplc="FBEE91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8C169A"/>
    <w:multiLevelType w:val="hybridMultilevel"/>
    <w:tmpl w:val="2AB4B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E5C8D"/>
    <w:multiLevelType w:val="hybridMultilevel"/>
    <w:tmpl w:val="22846D74"/>
    <w:lvl w:ilvl="0" w:tplc="9984E6F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B046F4"/>
    <w:multiLevelType w:val="hybridMultilevel"/>
    <w:tmpl w:val="9DBCD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614A18"/>
    <w:multiLevelType w:val="hybridMultilevel"/>
    <w:tmpl w:val="0E7048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F27C86"/>
    <w:multiLevelType w:val="hybridMultilevel"/>
    <w:tmpl w:val="525ABC88"/>
    <w:lvl w:ilvl="0" w:tplc="2A1248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FC4A90"/>
    <w:multiLevelType w:val="hybridMultilevel"/>
    <w:tmpl w:val="218C7C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17769D"/>
    <w:multiLevelType w:val="hybridMultilevel"/>
    <w:tmpl w:val="FC364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7B47B8"/>
    <w:multiLevelType w:val="hybridMultilevel"/>
    <w:tmpl w:val="2C7E5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6563982">
    <w:abstractNumId w:val="11"/>
  </w:num>
  <w:num w:numId="2" w16cid:durableId="1000624373">
    <w:abstractNumId w:val="8"/>
  </w:num>
  <w:num w:numId="3" w16cid:durableId="1904370781">
    <w:abstractNumId w:val="13"/>
  </w:num>
  <w:num w:numId="4" w16cid:durableId="2030140051">
    <w:abstractNumId w:val="7"/>
  </w:num>
  <w:num w:numId="5" w16cid:durableId="524486200">
    <w:abstractNumId w:val="4"/>
  </w:num>
  <w:num w:numId="6" w16cid:durableId="662044980">
    <w:abstractNumId w:val="10"/>
  </w:num>
  <w:num w:numId="7" w16cid:durableId="1011756385">
    <w:abstractNumId w:val="1"/>
  </w:num>
  <w:num w:numId="8" w16cid:durableId="328674043">
    <w:abstractNumId w:val="6"/>
  </w:num>
  <w:num w:numId="9" w16cid:durableId="452942167">
    <w:abstractNumId w:val="2"/>
  </w:num>
  <w:num w:numId="10" w16cid:durableId="842285320">
    <w:abstractNumId w:val="0"/>
  </w:num>
  <w:num w:numId="11" w16cid:durableId="1603999459">
    <w:abstractNumId w:val="9"/>
  </w:num>
  <w:num w:numId="12" w16cid:durableId="1938172132">
    <w:abstractNumId w:val="12"/>
  </w:num>
  <w:num w:numId="13" w16cid:durableId="1771076647">
    <w:abstractNumId w:val="5"/>
  </w:num>
  <w:num w:numId="14" w16cid:durableId="1947999240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5" w16cid:durableId="1947999240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B82"/>
    <w:rsid w:val="0000129F"/>
    <w:rsid w:val="000335A4"/>
    <w:rsid w:val="00033FF6"/>
    <w:rsid w:val="0005194E"/>
    <w:rsid w:val="000551C1"/>
    <w:rsid w:val="00074377"/>
    <w:rsid w:val="00080B00"/>
    <w:rsid w:val="00087C39"/>
    <w:rsid w:val="000A59F0"/>
    <w:rsid w:val="000B103B"/>
    <w:rsid w:val="000B1B26"/>
    <w:rsid w:val="000C53A1"/>
    <w:rsid w:val="000D6CC6"/>
    <w:rsid w:val="000E2DAA"/>
    <w:rsid w:val="000E6E0F"/>
    <w:rsid w:val="000E7784"/>
    <w:rsid w:val="000F6314"/>
    <w:rsid w:val="0010065E"/>
    <w:rsid w:val="0010092C"/>
    <w:rsid w:val="00124FFB"/>
    <w:rsid w:val="001370CB"/>
    <w:rsid w:val="0014188A"/>
    <w:rsid w:val="00143B4F"/>
    <w:rsid w:val="00160453"/>
    <w:rsid w:val="001647F5"/>
    <w:rsid w:val="001678A9"/>
    <w:rsid w:val="00171480"/>
    <w:rsid w:val="0017153A"/>
    <w:rsid w:val="00181F1B"/>
    <w:rsid w:val="00185D3C"/>
    <w:rsid w:val="001A2BCB"/>
    <w:rsid w:val="001B1188"/>
    <w:rsid w:val="001C1A2E"/>
    <w:rsid w:val="001C23DA"/>
    <w:rsid w:val="001F2AAB"/>
    <w:rsid w:val="001F3DC4"/>
    <w:rsid w:val="001F5AAD"/>
    <w:rsid w:val="002016C1"/>
    <w:rsid w:val="00213B97"/>
    <w:rsid w:val="00220396"/>
    <w:rsid w:val="002349B9"/>
    <w:rsid w:val="00246078"/>
    <w:rsid w:val="00267F31"/>
    <w:rsid w:val="0027048A"/>
    <w:rsid w:val="00274A3A"/>
    <w:rsid w:val="0028124D"/>
    <w:rsid w:val="002B3676"/>
    <w:rsid w:val="002C0766"/>
    <w:rsid w:val="002C3451"/>
    <w:rsid w:val="002C34B6"/>
    <w:rsid w:val="002D0C56"/>
    <w:rsid w:val="002E306C"/>
    <w:rsid w:val="002F2325"/>
    <w:rsid w:val="002F517E"/>
    <w:rsid w:val="00302273"/>
    <w:rsid w:val="0031607B"/>
    <w:rsid w:val="00350D4F"/>
    <w:rsid w:val="00362ACE"/>
    <w:rsid w:val="00365878"/>
    <w:rsid w:val="00376F06"/>
    <w:rsid w:val="003A4920"/>
    <w:rsid w:val="003B05A8"/>
    <w:rsid w:val="003E1576"/>
    <w:rsid w:val="0040694C"/>
    <w:rsid w:val="00417413"/>
    <w:rsid w:val="0042222E"/>
    <w:rsid w:val="0042291A"/>
    <w:rsid w:val="004245EC"/>
    <w:rsid w:val="00426ACA"/>
    <w:rsid w:val="004310C3"/>
    <w:rsid w:val="00442153"/>
    <w:rsid w:val="00443A1F"/>
    <w:rsid w:val="004508EA"/>
    <w:rsid w:val="0046273E"/>
    <w:rsid w:val="0047262D"/>
    <w:rsid w:val="00474718"/>
    <w:rsid w:val="004816A2"/>
    <w:rsid w:val="00482A37"/>
    <w:rsid w:val="00483E05"/>
    <w:rsid w:val="00487D75"/>
    <w:rsid w:val="0049666B"/>
    <w:rsid w:val="004A0940"/>
    <w:rsid w:val="004A6427"/>
    <w:rsid w:val="004D39E4"/>
    <w:rsid w:val="004D6A90"/>
    <w:rsid w:val="004E420F"/>
    <w:rsid w:val="004E6624"/>
    <w:rsid w:val="004F4294"/>
    <w:rsid w:val="0050014C"/>
    <w:rsid w:val="00502F59"/>
    <w:rsid w:val="0050396C"/>
    <w:rsid w:val="00504B68"/>
    <w:rsid w:val="00515D58"/>
    <w:rsid w:val="00520881"/>
    <w:rsid w:val="00525BF3"/>
    <w:rsid w:val="005344FB"/>
    <w:rsid w:val="00542FF8"/>
    <w:rsid w:val="00544794"/>
    <w:rsid w:val="005468A7"/>
    <w:rsid w:val="005518EF"/>
    <w:rsid w:val="00556F7A"/>
    <w:rsid w:val="00561C11"/>
    <w:rsid w:val="0056690F"/>
    <w:rsid w:val="00573B2D"/>
    <w:rsid w:val="005974F6"/>
    <w:rsid w:val="005A338D"/>
    <w:rsid w:val="005B052F"/>
    <w:rsid w:val="005D5BAF"/>
    <w:rsid w:val="005E01E9"/>
    <w:rsid w:val="005E2586"/>
    <w:rsid w:val="00615EAD"/>
    <w:rsid w:val="00632B20"/>
    <w:rsid w:val="006361C8"/>
    <w:rsid w:val="00645353"/>
    <w:rsid w:val="00655D26"/>
    <w:rsid w:val="00663517"/>
    <w:rsid w:val="00663F70"/>
    <w:rsid w:val="00664CBD"/>
    <w:rsid w:val="00667F81"/>
    <w:rsid w:val="00670BE8"/>
    <w:rsid w:val="00673D06"/>
    <w:rsid w:val="006767BD"/>
    <w:rsid w:val="006820BC"/>
    <w:rsid w:val="006A2A28"/>
    <w:rsid w:val="006A7FDE"/>
    <w:rsid w:val="006E7C6E"/>
    <w:rsid w:val="006F5DA4"/>
    <w:rsid w:val="00710C61"/>
    <w:rsid w:val="007121D5"/>
    <w:rsid w:val="00721D6E"/>
    <w:rsid w:val="00722CDA"/>
    <w:rsid w:val="00733E97"/>
    <w:rsid w:val="00740B5F"/>
    <w:rsid w:val="00752CE8"/>
    <w:rsid w:val="00763EFD"/>
    <w:rsid w:val="00764F0A"/>
    <w:rsid w:val="00765478"/>
    <w:rsid w:val="0077605F"/>
    <w:rsid w:val="00777AB1"/>
    <w:rsid w:val="007830F6"/>
    <w:rsid w:val="007921CE"/>
    <w:rsid w:val="007A7BC6"/>
    <w:rsid w:val="007E44C3"/>
    <w:rsid w:val="008014FF"/>
    <w:rsid w:val="00802455"/>
    <w:rsid w:val="00817FEC"/>
    <w:rsid w:val="00820554"/>
    <w:rsid w:val="00820CF8"/>
    <w:rsid w:val="00844B70"/>
    <w:rsid w:val="00862361"/>
    <w:rsid w:val="00864C83"/>
    <w:rsid w:val="00865D99"/>
    <w:rsid w:val="008714BA"/>
    <w:rsid w:val="00872B7E"/>
    <w:rsid w:val="00897FEA"/>
    <w:rsid w:val="008A1CEB"/>
    <w:rsid w:val="008A3CAA"/>
    <w:rsid w:val="008B5E85"/>
    <w:rsid w:val="008C4B05"/>
    <w:rsid w:val="008D3CC6"/>
    <w:rsid w:val="008D536A"/>
    <w:rsid w:val="008F10CD"/>
    <w:rsid w:val="008F54B5"/>
    <w:rsid w:val="00921769"/>
    <w:rsid w:val="00932BB9"/>
    <w:rsid w:val="00957D9B"/>
    <w:rsid w:val="00963FD3"/>
    <w:rsid w:val="00964AB1"/>
    <w:rsid w:val="009701AF"/>
    <w:rsid w:val="009940F2"/>
    <w:rsid w:val="009A53B4"/>
    <w:rsid w:val="009C2370"/>
    <w:rsid w:val="009D0221"/>
    <w:rsid w:val="009D6E42"/>
    <w:rsid w:val="009D6F40"/>
    <w:rsid w:val="009E05E0"/>
    <w:rsid w:val="009F5F19"/>
    <w:rsid w:val="00A06504"/>
    <w:rsid w:val="00A1055D"/>
    <w:rsid w:val="00A11454"/>
    <w:rsid w:val="00A12E8F"/>
    <w:rsid w:val="00A20B8D"/>
    <w:rsid w:val="00A343D8"/>
    <w:rsid w:val="00A369EE"/>
    <w:rsid w:val="00A4421C"/>
    <w:rsid w:val="00A6199D"/>
    <w:rsid w:val="00A65948"/>
    <w:rsid w:val="00A706F9"/>
    <w:rsid w:val="00A75811"/>
    <w:rsid w:val="00A87FA8"/>
    <w:rsid w:val="00A96B82"/>
    <w:rsid w:val="00AA629D"/>
    <w:rsid w:val="00AB351E"/>
    <w:rsid w:val="00AB3EE1"/>
    <w:rsid w:val="00AB6F3E"/>
    <w:rsid w:val="00AC796F"/>
    <w:rsid w:val="00AE25C9"/>
    <w:rsid w:val="00B00BF8"/>
    <w:rsid w:val="00B04C64"/>
    <w:rsid w:val="00B075B4"/>
    <w:rsid w:val="00B3311F"/>
    <w:rsid w:val="00B33F32"/>
    <w:rsid w:val="00B40EA5"/>
    <w:rsid w:val="00B46C22"/>
    <w:rsid w:val="00B4704D"/>
    <w:rsid w:val="00B62FE9"/>
    <w:rsid w:val="00B864A0"/>
    <w:rsid w:val="00B909DB"/>
    <w:rsid w:val="00B913A3"/>
    <w:rsid w:val="00BA0D8E"/>
    <w:rsid w:val="00BA3865"/>
    <w:rsid w:val="00BC427C"/>
    <w:rsid w:val="00BC7AAE"/>
    <w:rsid w:val="00BE25E2"/>
    <w:rsid w:val="00BF3BDC"/>
    <w:rsid w:val="00BF3C82"/>
    <w:rsid w:val="00C04D9E"/>
    <w:rsid w:val="00C16F3E"/>
    <w:rsid w:val="00C31928"/>
    <w:rsid w:val="00C33B61"/>
    <w:rsid w:val="00C41A21"/>
    <w:rsid w:val="00C43E0B"/>
    <w:rsid w:val="00C440CA"/>
    <w:rsid w:val="00C45853"/>
    <w:rsid w:val="00C56108"/>
    <w:rsid w:val="00C572EC"/>
    <w:rsid w:val="00C61FC0"/>
    <w:rsid w:val="00C63FE4"/>
    <w:rsid w:val="00C902AB"/>
    <w:rsid w:val="00CA65CC"/>
    <w:rsid w:val="00CB2672"/>
    <w:rsid w:val="00CB4827"/>
    <w:rsid w:val="00CB5A67"/>
    <w:rsid w:val="00CC14E3"/>
    <w:rsid w:val="00CD2402"/>
    <w:rsid w:val="00CD7A86"/>
    <w:rsid w:val="00CE5A11"/>
    <w:rsid w:val="00D07989"/>
    <w:rsid w:val="00D11839"/>
    <w:rsid w:val="00D25517"/>
    <w:rsid w:val="00D312A9"/>
    <w:rsid w:val="00D35D09"/>
    <w:rsid w:val="00D61270"/>
    <w:rsid w:val="00D742B8"/>
    <w:rsid w:val="00DA34D2"/>
    <w:rsid w:val="00DA57ED"/>
    <w:rsid w:val="00DB4CC3"/>
    <w:rsid w:val="00DC503E"/>
    <w:rsid w:val="00DC58C2"/>
    <w:rsid w:val="00DC6A3E"/>
    <w:rsid w:val="00DD4F9E"/>
    <w:rsid w:val="00DD5120"/>
    <w:rsid w:val="00DD5298"/>
    <w:rsid w:val="00DD6D01"/>
    <w:rsid w:val="00DE19E7"/>
    <w:rsid w:val="00E0204F"/>
    <w:rsid w:val="00E0323E"/>
    <w:rsid w:val="00E154C2"/>
    <w:rsid w:val="00E17CC2"/>
    <w:rsid w:val="00E20FAC"/>
    <w:rsid w:val="00E24CF9"/>
    <w:rsid w:val="00E37777"/>
    <w:rsid w:val="00E40385"/>
    <w:rsid w:val="00E44314"/>
    <w:rsid w:val="00E56766"/>
    <w:rsid w:val="00E620DC"/>
    <w:rsid w:val="00E82C83"/>
    <w:rsid w:val="00E97BB8"/>
    <w:rsid w:val="00EC0827"/>
    <w:rsid w:val="00EC7864"/>
    <w:rsid w:val="00EE32CD"/>
    <w:rsid w:val="00EE4AD7"/>
    <w:rsid w:val="00EF23B7"/>
    <w:rsid w:val="00EF30D3"/>
    <w:rsid w:val="00EF5A36"/>
    <w:rsid w:val="00F02121"/>
    <w:rsid w:val="00F07402"/>
    <w:rsid w:val="00F178BD"/>
    <w:rsid w:val="00F25939"/>
    <w:rsid w:val="00F30A3B"/>
    <w:rsid w:val="00F453E2"/>
    <w:rsid w:val="00F45E67"/>
    <w:rsid w:val="00F5339A"/>
    <w:rsid w:val="00F5545E"/>
    <w:rsid w:val="00F57674"/>
    <w:rsid w:val="00F82069"/>
    <w:rsid w:val="00F850AD"/>
    <w:rsid w:val="00F8629C"/>
    <w:rsid w:val="00F9504F"/>
    <w:rsid w:val="00FB24A1"/>
    <w:rsid w:val="00FB48CE"/>
    <w:rsid w:val="00FD4AEE"/>
    <w:rsid w:val="00FD4CF2"/>
    <w:rsid w:val="00FD7C22"/>
    <w:rsid w:val="00FE0093"/>
    <w:rsid w:val="00FE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732BC4B"/>
  <w15:chartTrackingRefBased/>
  <w15:docId w15:val="{A57EA11E-8F9F-48E9-B1B8-3B0CAA00F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989"/>
    <w:pPr>
      <w:ind w:left="720"/>
      <w:contextualSpacing/>
    </w:pPr>
  </w:style>
  <w:style w:type="table" w:styleId="TableGrid">
    <w:name w:val="Table Grid"/>
    <w:basedOn w:val="TableNormal"/>
    <w:uiPriority w:val="59"/>
    <w:rsid w:val="00BC427C"/>
    <w:pPr>
      <w:spacing w:after="0" w:line="240" w:lineRule="auto"/>
    </w:pPr>
    <w:rPr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BC427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4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27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15D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5D58"/>
  </w:style>
  <w:style w:type="paragraph" w:styleId="Footer">
    <w:name w:val="footer"/>
    <w:basedOn w:val="Normal"/>
    <w:link w:val="FooterChar"/>
    <w:uiPriority w:val="99"/>
    <w:unhideWhenUsed/>
    <w:rsid w:val="00515D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5D58"/>
  </w:style>
  <w:style w:type="paragraph" w:styleId="Revision">
    <w:name w:val="Revision"/>
    <w:hidden/>
    <w:uiPriority w:val="99"/>
    <w:semiHidden/>
    <w:rsid w:val="000C53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00995-D859-48E5-BD79-FFC3E6065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Tan Tran Van</cp:lastModifiedBy>
  <cp:revision>3</cp:revision>
  <cp:lastPrinted>2022-12-14T09:19:00Z</cp:lastPrinted>
  <dcterms:created xsi:type="dcterms:W3CDTF">2023-09-26T01:54:00Z</dcterms:created>
  <dcterms:modified xsi:type="dcterms:W3CDTF">2023-09-26T02:02:00Z</dcterms:modified>
</cp:coreProperties>
</file>